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6529">
      <w:pPr>
        <w:rPr>
          <w:sz w:val="28"/>
          <w:szCs w:val="28"/>
        </w:rPr>
      </w:pPr>
      <w:r>
        <w:rPr>
          <w:sz w:val="28"/>
          <w:szCs w:val="28"/>
        </w:rPr>
        <w:t>Рекомендации родителям по формированию навыков безопасного поведения детей на дороге.</w:t>
      </w:r>
    </w:p>
    <w:p w:rsidR="005F6529" w:rsidRDefault="005F6529">
      <w:pPr>
        <w:rPr>
          <w:sz w:val="24"/>
          <w:szCs w:val="24"/>
        </w:rPr>
      </w:pPr>
      <w:r>
        <w:rPr>
          <w:sz w:val="24"/>
          <w:szCs w:val="24"/>
        </w:rPr>
        <w:t>Надёжное поведение на дорогах обеспечивают только привычки, а их нельзя создать словами предостережения типа «будь осторожен» или «перебегай проезжую часть». Только систематические, повседневные тренировки с постоянным личным примером родителей, начиная с дошкольного возраста, когда ребёнка ещё водят по улице за руку,- могут создать у него привычки. Для этого целесообразно создавать у детей четыре вида навыков.</w:t>
      </w:r>
    </w:p>
    <w:p w:rsidR="005F6529" w:rsidRPr="006D3BA0" w:rsidRDefault="005F6529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  <w:r w:rsidRPr="005F6529">
        <w:rPr>
          <w:sz w:val="28"/>
          <w:szCs w:val="28"/>
        </w:rPr>
        <w:t>Виды навыков</w:t>
      </w:r>
      <w:r>
        <w:rPr>
          <w:sz w:val="28"/>
          <w:szCs w:val="28"/>
        </w:rPr>
        <w:t>:</w:t>
      </w:r>
    </w:p>
    <w:p w:rsidR="006D3BA0" w:rsidRDefault="006D3BA0">
      <w:pPr>
        <w:rPr>
          <w:sz w:val="24"/>
          <w:szCs w:val="24"/>
        </w:rPr>
      </w:pPr>
      <w:r>
        <w:rPr>
          <w:sz w:val="24"/>
          <w:szCs w:val="24"/>
        </w:rPr>
        <w:t xml:space="preserve">1. Навык наблюдения: </w:t>
      </w:r>
      <w:r w:rsidR="00FE665B">
        <w:rPr>
          <w:sz w:val="24"/>
          <w:szCs w:val="24"/>
        </w:rPr>
        <w:t>Ребёнок должен научиться видеть предметы, закрывающие обзор проезжей части, как «предметы опасные» или «предметы, скрывающие опасность».</w:t>
      </w:r>
    </w:p>
    <w:p w:rsidR="006D3BA0" w:rsidRDefault="006D3BA0">
      <w:pPr>
        <w:rPr>
          <w:sz w:val="24"/>
          <w:szCs w:val="24"/>
        </w:rPr>
      </w:pPr>
      <w:r>
        <w:rPr>
          <w:sz w:val="24"/>
          <w:szCs w:val="24"/>
        </w:rPr>
        <w:t xml:space="preserve"> Приёмы формирования навыка. – Многократно показывать с тротуара предметы, скрывающие или только что скрывшие движущийся автомобиль.</w:t>
      </w:r>
    </w:p>
    <w:p w:rsidR="006D3BA0" w:rsidRDefault="006D3BA0">
      <w:pPr>
        <w:rPr>
          <w:sz w:val="24"/>
          <w:szCs w:val="24"/>
        </w:rPr>
      </w:pPr>
      <w:r>
        <w:rPr>
          <w:sz w:val="24"/>
          <w:szCs w:val="24"/>
        </w:rPr>
        <w:t xml:space="preserve">-У ребёнка, собирающего переходить проезжую часть при виде этих </w:t>
      </w:r>
      <w:r w:rsidR="00FE665B">
        <w:rPr>
          <w:sz w:val="24"/>
          <w:szCs w:val="24"/>
        </w:rPr>
        <w:t>предметов должен возникать вопрос: «Что отвлекает моё внимание при переходе проезжей части?! Осторожно- могут не заметить опасность!»</w:t>
      </w:r>
    </w:p>
    <w:p w:rsidR="00FE665B" w:rsidRDefault="00FE665B">
      <w:pPr>
        <w:rPr>
          <w:sz w:val="24"/>
          <w:szCs w:val="24"/>
        </w:rPr>
      </w:pPr>
      <w:r>
        <w:rPr>
          <w:sz w:val="24"/>
          <w:szCs w:val="24"/>
        </w:rPr>
        <w:t>- Пустынную улицу или улицу с нерегулярным и неинтенсивным движением транспорта ребёнок должен научиться видеть как улицу обманчивую, потому что именно на таких улицах дети часто выходят на проезжую часть, не посмотрев по сторонам. Из двора или из-за перекрёстка неожиданно может появиться транспорт.</w:t>
      </w:r>
    </w:p>
    <w:p w:rsidR="00FE665B" w:rsidRDefault="00FE665B">
      <w:pPr>
        <w:rPr>
          <w:sz w:val="24"/>
          <w:szCs w:val="24"/>
        </w:rPr>
      </w:pPr>
      <w:r>
        <w:rPr>
          <w:sz w:val="24"/>
          <w:szCs w:val="24"/>
        </w:rPr>
        <w:t>2. Навык «сопротивления» волнения и спешке</w:t>
      </w:r>
      <w:r w:rsidR="00C90DE4">
        <w:rPr>
          <w:sz w:val="24"/>
          <w:szCs w:val="24"/>
        </w:rPr>
        <w:t>: Когда ребёнок спешит или взволнован, больше всего вероятность, что он забудет обо всём и будет действовать, не оглядевшись по сторонам.</w:t>
      </w:r>
    </w:p>
    <w:p w:rsidR="00C90DE4" w:rsidRDefault="00C90DE4">
      <w:pPr>
        <w:rPr>
          <w:sz w:val="24"/>
          <w:szCs w:val="24"/>
        </w:rPr>
      </w:pPr>
      <w:r>
        <w:rPr>
          <w:sz w:val="24"/>
          <w:szCs w:val="24"/>
        </w:rPr>
        <w:t>-Тренировать ребёнка личным примером родителей, неукоснительно выполняющих Правила дорожного движения.</w:t>
      </w:r>
    </w:p>
    <w:p w:rsidR="00C90DE4" w:rsidRDefault="00C90DE4">
      <w:pPr>
        <w:rPr>
          <w:sz w:val="24"/>
          <w:szCs w:val="24"/>
        </w:rPr>
      </w:pPr>
      <w:r>
        <w:rPr>
          <w:sz w:val="24"/>
          <w:szCs w:val="24"/>
        </w:rPr>
        <w:t>-Учить не спешить  и не волноваться при подходе к проезжей части.</w:t>
      </w:r>
    </w:p>
    <w:p w:rsidR="00C90DE4" w:rsidRDefault="00C90DE4">
      <w:pPr>
        <w:rPr>
          <w:sz w:val="24"/>
          <w:szCs w:val="24"/>
        </w:rPr>
      </w:pPr>
      <w:r>
        <w:rPr>
          <w:sz w:val="24"/>
          <w:szCs w:val="24"/>
        </w:rPr>
        <w:t>-Учить  говорить себе: «Не спеши, минута не поможет».</w:t>
      </w:r>
    </w:p>
    <w:p w:rsidR="00C90DE4" w:rsidRDefault="00C90DE4">
      <w:pPr>
        <w:rPr>
          <w:sz w:val="24"/>
          <w:szCs w:val="24"/>
        </w:rPr>
      </w:pPr>
      <w:r>
        <w:rPr>
          <w:sz w:val="24"/>
          <w:szCs w:val="24"/>
        </w:rPr>
        <w:t>3. Навык «переключения на проезжую часть»</w:t>
      </w:r>
    </w:p>
    <w:p w:rsidR="00C90DE4" w:rsidRDefault="00C90DE4">
      <w:pPr>
        <w:rPr>
          <w:sz w:val="24"/>
          <w:szCs w:val="24"/>
        </w:rPr>
      </w:pPr>
      <w:r>
        <w:rPr>
          <w:sz w:val="24"/>
          <w:szCs w:val="24"/>
        </w:rPr>
        <w:t>-Учить замечать границу между проезжей частью и тротуаром: замедлять движение, останавливаться, выдерживать хотя бы небольшую паузу для психологического переключения в связи с переходом в опасную зону.</w:t>
      </w:r>
    </w:p>
    <w:p w:rsidR="00C90DE4" w:rsidRDefault="00C90DE4">
      <w:pPr>
        <w:rPr>
          <w:sz w:val="24"/>
          <w:szCs w:val="24"/>
        </w:rPr>
      </w:pPr>
      <w:r>
        <w:rPr>
          <w:sz w:val="24"/>
          <w:szCs w:val="24"/>
        </w:rPr>
        <w:t>4.Навык «переключения на самоконтроль».</w:t>
      </w:r>
      <w:r w:rsidR="0059355A">
        <w:rPr>
          <w:sz w:val="24"/>
          <w:szCs w:val="24"/>
        </w:rPr>
        <w:t xml:space="preserve"> Ребёнок в быту привык двигаться автоматически, на основе привычек: вижу- действую. Мысли в это время могут быть совершенно не связаны с движением. На проезжей части такое доверие навыкам недопустимо. Ребёнок имеет ряд прочных навыков, использование которых на проезжей части смертельно опасно!</w:t>
      </w:r>
    </w:p>
    <w:p w:rsidR="0059355A" w:rsidRDefault="0059355A">
      <w:pPr>
        <w:rPr>
          <w:sz w:val="24"/>
          <w:szCs w:val="24"/>
        </w:rPr>
      </w:pPr>
      <w:r>
        <w:rPr>
          <w:sz w:val="24"/>
          <w:szCs w:val="24"/>
        </w:rPr>
        <w:lastRenderedPageBreak/>
        <w:t>-Учить на проезжей части следить за собой, участвовать в дорожном движении, в оценке обстановки не только глазами, но и мыслями. Не отвлекаться 10-15 секунд, которые требуются для проезжей части.</w:t>
      </w:r>
    </w:p>
    <w:p w:rsidR="0059355A" w:rsidRPr="005F6529" w:rsidRDefault="0059355A">
      <w:pPr>
        <w:rPr>
          <w:sz w:val="24"/>
          <w:szCs w:val="24"/>
        </w:rPr>
      </w:pPr>
    </w:p>
    <w:sectPr w:rsidR="0059355A" w:rsidRPr="005F6529" w:rsidSect="005F652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F6529"/>
    <w:rsid w:val="0059355A"/>
    <w:rsid w:val="005F6529"/>
    <w:rsid w:val="006D3BA0"/>
    <w:rsid w:val="00C90DE4"/>
    <w:rsid w:val="00FE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2019-09-17T10:04:00Z</dcterms:created>
  <dcterms:modified xsi:type="dcterms:W3CDTF">2019-09-17T10:52:00Z</dcterms:modified>
</cp:coreProperties>
</file>